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291B5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《“贝”的故事》教学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反思</w:t>
      </w:r>
    </w:p>
    <w:p w14:paraId="189D5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教完《“贝”的故事》，感触良多。这篇识字课文看似简单，要教得扎实、有趣，却需要花些心思。</w:t>
      </w:r>
      <w:bookmarkStart w:id="0" w:name="_GoBack"/>
      <w:bookmarkEnd w:id="0"/>
    </w:p>
    <w:p w14:paraId="02BD9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堂上，我用贝壳实物、汉字演变图的对比展示，让学生直观看懂“贝”是象形字，又引导他们找“财、购、账”等带“贝”字旁的字，总结出这类字大多和钱财有关的规律。加上“汉字配对”小游戏，学生们积极性很高，识字效率也不错。课后还让他们分享生活里见过的贝字旁汉字，把识字和生活联系了起来。</w:t>
      </w:r>
    </w:p>
    <w:p w14:paraId="6F4FC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不足也很明显。一是汉字文化渗透太浅，只说了古人用贝壳当钱币，没拓展相关历史小故事，学生对汉字背后的底蕴理解不深；二是忽略了班里的学困生，课堂上光顾着回应举手积极的孩子，没来得及一对一指导基础弱的学生认读、书写；三是书写指导不够细，范写“贝”字时没强调偏旁在左右结构里的占位和笔画穿插，部分孩子写的字结构松散。</w:t>
      </w:r>
    </w:p>
    <w:p w14:paraId="74C2C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下次再教这一课，得把文化故事加进去，课前做好预习分层，课上多留时间给书写指导，让每个孩子都能跟上节奏。识字课，既要让孩子“会认会写”，更要让他们爱上汉字才好。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425B1"/>
    <w:rsid w:val="15A4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2025-12-31T04:47:00Z</dcterms:created>
  <dc:creator>蔚蓝天</dc:creator>
  <cp:lastModifiedBy>蔚蓝天</cp:lastModifiedBy>
  <dcterms:modified xsi:type="dcterms:W3CDTF">2025-12-31T04:50:22Z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91564F4BF3E54BEC8251019679BD09C4_11</vt:lpwstr>
  </property>
  <property fmtid="{D5CDD505-2E9C-101B-9397-08002B2CF9AE}" pid="4" name="KSOTemplateDocerSaveRecord">
    <vt:lpwstr>eyJoZGlkIjoiNmVmZTlhN2Y2YWEwNzljYjY1MWM3MmYwZTIyYzM1MmUiLCJ1c2VySWQiOiI0MTAzMTMyMTQifQ==</vt:lpwstr>
  </property>
</Properties>
</file>